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94B9" w14:textId="77777777" w:rsidR="007D7580" w:rsidRPr="00773852" w:rsidRDefault="002C164F" w:rsidP="00773852">
      <w:pPr>
        <w:pStyle w:val="Title"/>
        <w:pBdr>
          <w:bottom w:val="none" w:sz="0" w:space="0" w:color="auto"/>
        </w:pBdr>
        <w:spacing w:before="100" w:beforeAutospacing="1" w:after="100" w:afterAutospacing="1" w:line="300" w:lineRule="atLeast"/>
        <w:contextualSpacing w:val="0"/>
        <w:jc w:val="center"/>
        <w:outlineLvl w:val="0"/>
        <w:rPr>
          <w:rFonts w:ascii="Segoe UI" w:eastAsia="Times New Roman" w:hAnsi="Segoe UI" w:cs="Segoe UI"/>
          <w:b/>
          <w:bCs/>
          <w:color w:val="auto"/>
          <w:spacing w:val="0"/>
          <w:kern w:val="36"/>
          <w:sz w:val="48"/>
          <w:szCs w:val="48"/>
          <w:lang w:eastAsia="en-GB"/>
        </w:rPr>
      </w:pPr>
      <w:r w:rsidRPr="00773852">
        <w:rPr>
          <w:rFonts w:ascii="Segoe UI" w:eastAsia="Times New Roman" w:hAnsi="Segoe UI" w:cs="Segoe UI"/>
          <w:b/>
          <w:bCs/>
          <w:color w:val="auto"/>
          <w:spacing w:val="0"/>
          <w:kern w:val="36"/>
          <w:sz w:val="48"/>
          <w:szCs w:val="48"/>
          <w:lang w:eastAsia="en-GB"/>
        </w:rPr>
        <w:t>Warrington Sports Club Archers – Inclusion Policy</w:t>
      </w:r>
    </w:p>
    <w:p w14:paraId="0ACF3555" w14:textId="77777777" w:rsidR="007D7580" w:rsidRPr="00773852" w:rsidRDefault="002C164F" w:rsidP="00773852">
      <w:pPr>
        <w:pStyle w:val="Heading1"/>
      </w:pPr>
      <w:r w:rsidRPr="00773852">
        <w:t>1. Purpose</w:t>
      </w:r>
    </w:p>
    <w:p w14:paraId="4A3DB33A" w14:textId="77777777" w:rsidR="007D7580" w:rsidRPr="00773852" w:rsidRDefault="002C164F" w:rsidP="00773852">
      <w:r w:rsidRPr="00773852">
        <w:t>This Inclusion Policy sets out Warrington Sports Club Archers’ commitment to providing an inclusive, fair, and welcoming environment for all members, volunteers, and participants. It aligns with the Club Constitution, the Equality Act 2010, UK GDPR, safeguarding legislation, and the governance structure of Warrington Sports Club.</w:t>
      </w:r>
    </w:p>
    <w:p w14:paraId="3C119E7F" w14:textId="77777777" w:rsidR="007D7580" w:rsidRPr="00773852" w:rsidRDefault="002C164F" w:rsidP="00773852">
      <w:pPr>
        <w:pStyle w:val="Heading1"/>
      </w:pPr>
      <w:r w:rsidRPr="00773852">
        <w:t>2. Commitment to Inclusion</w:t>
      </w:r>
    </w:p>
    <w:p w14:paraId="0AFA5398" w14:textId="77777777" w:rsidR="007D7580" w:rsidRPr="00773852" w:rsidRDefault="002C164F" w:rsidP="00773852">
      <w:r w:rsidRPr="00773852">
        <w:t>The Club is committed to ensuring that every individual has equal access to participation, coaching, volunteering, and governance opportunities. No person shall be discriminated against on the grounds of age, disability, gender reassignment, marriage or civil partnership, pregnancy or maternity, race, ethnic origin, nationality, religion or belief, sex, or sexual orientation.</w:t>
      </w:r>
    </w:p>
    <w:p w14:paraId="40659F72" w14:textId="77777777" w:rsidR="007D7580" w:rsidRPr="00773852" w:rsidRDefault="002C164F" w:rsidP="00773852">
      <w:pPr>
        <w:pStyle w:val="Heading1"/>
      </w:pPr>
      <w:r w:rsidRPr="00773852">
        <w:t>3. Principles</w:t>
      </w:r>
    </w:p>
    <w:p w14:paraId="15A2BF38" w14:textId="77777777" w:rsidR="007D7580" w:rsidRPr="00773852" w:rsidRDefault="002C164F" w:rsidP="00773852">
      <w:r w:rsidRPr="00773852">
        <w:t>- Fair and Equal Treatment — All members will be treated fairly, respectfully, and without bias, in line with the Club’s duty of care.</w:t>
      </w:r>
    </w:p>
    <w:p w14:paraId="1F8E82EA" w14:textId="77777777" w:rsidR="007D7580" w:rsidRPr="00773852" w:rsidRDefault="002C164F" w:rsidP="00773852">
      <w:r w:rsidRPr="00773852">
        <w:t>- Safe Participation — Activities will be delivered in a manner that ensures safety, dignity, and wellbeing for all.</w:t>
      </w:r>
    </w:p>
    <w:p w14:paraId="39410DFF" w14:textId="77777777" w:rsidR="007D7580" w:rsidRPr="00773852" w:rsidRDefault="002C164F" w:rsidP="00773852">
      <w:r w:rsidRPr="00773852">
        <w:t>- Reasonable Adjustments — The Club will make reasonable adjustments to support participation by individuals with disabilities or additional needs.</w:t>
      </w:r>
    </w:p>
    <w:p w14:paraId="0FC2B1F4" w14:textId="77777777" w:rsidR="007D7580" w:rsidRPr="00773852" w:rsidRDefault="002C164F" w:rsidP="00773852">
      <w:r w:rsidRPr="00773852">
        <w:t>- Inclusive Culture — The Club will foster a positive, supportive environment where diversity is valued.</w:t>
      </w:r>
    </w:p>
    <w:p w14:paraId="3B31879A" w14:textId="77777777" w:rsidR="007D7580" w:rsidRPr="00773852" w:rsidRDefault="002C164F" w:rsidP="00773852">
      <w:pPr>
        <w:pStyle w:val="Heading1"/>
      </w:pPr>
      <w:r w:rsidRPr="00773852">
        <w:t>4. Responsibilities</w:t>
      </w:r>
    </w:p>
    <w:p w14:paraId="762BEDFE" w14:textId="77777777" w:rsidR="007D7580" w:rsidRPr="00773852" w:rsidRDefault="002C164F" w:rsidP="00773852">
      <w:r w:rsidRPr="00773852">
        <w:t>Committee Members:</w:t>
      </w:r>
    </w:p>
    <w:p w14:paraId="0E561B51" w14:textId="77777777" w:rsidR="007D7580" w:rsidRPr="00773852" w:rsidRDefault="002C164F" w:rsidP="00773852">
      <w:r w:rsidRPr="00773852">
        <w:lastRenderedPageBreak/>
        <w:t>- Uphold this policy in all decisions and activities.</w:t>
      </w:r>
    </w:p>
    <w:p w14:paraId="1862B770" w14:textId="77777777" w:rsidR="007D7580" w:rsidRPr="00773852" w:rsidRDefault="002C164F" w:rsidP="00773852">
      <w:r w:rsidRPr="00773852">
        <w:t>- Ensure compliance with UK legislation and Archery GB guidance.</w:t>
      </w:r>
    </w:p>
    <w:p w14:paraId="667A24A8" w14:textId="061471C9" w:rsidR="007D7580" w:rsidRDefault="002C164F" w:rsidP="00773852">
      <w:r w:rsidRPr="00773852">
        <w:t>- Promote inclusive practice across the Club.</w:t>
      </w:r>
    </w:p>
    <w:p w14:paraId="3B1D6BBB" w14:textId="77777777" w:rsidR="008710AE" w:rsidRPr="00773852" w:rsidRDefault="008710AE" w:rsidP="00773852"/>
    <w:p w14:paraId="76DD408E" w14:textId="77777777" w:rsidR="007D7580" w:rsidRPr="00773852" w:rsidRDefault="002C164F" w:rsidP="00773852">
      <w:r w:rsidRPr="00773852">
        <w:t>Volunteers:</w:t>
      </w:r>
    </w:p>
    <w:p w14:paraId="21028DA3" w14:textId="77777777" w:rsidR="007D7580" w:rsidRPr="00773852" w:rsidRDefault="002C164F" w:rsidP="00773852">
      <w:r w:rsidRPr="00773852">
        <w:t>- Carry out duties in line with Club values and this policy.</w:t>
      </w:r>
    </w:p>
    <w:p w14:paraId="7A3E6FD1" w14:textId="595DCCB0" w:rsidR="007D7580" w:rsidRDefault="002C164F" w:rsidP="00773852">
      <w:r w:rsidRPr="00773852">
        <w:t>- Undertake training relevant to inclusion, safeguarding, and equality.</w:t>
      </w:r>
    </w:p>
    <w:p w14:paraId="7F0D9C6E" w14:textId="77777777" w:rsidR="008710AE" w:rsidRPr="00773852" w:rsidRDefault="008710AE" w:rsidP="00773852"/>
    <w:p w14:paraId="48548C40" w14:textId="77777777" w:rsidR="007D7580" w:rsidRPr="00773852" w:rsidRDefault="002C164F" w:rsidP="00773852">
      <w:r w:rsidRPr="00773852">
        <w:t>Members:</w:t>
      </w:r>
    </w:p>
    <w:p w14:paraId="6E955FAB" w14:textId="77777777" w:rsidR="007D7580" w:rsidRPr="00773852" w:rsidRDefault="002C164F" w:rsidP="00773852">
      <w:r w:rsidRPr="00773852">
        <w:t>- Treat others with dignity and respect.</w:t>
      </w:r>
    </w:p>
    <w:p w14:paraId="73841CF4" w14:textId="77777777" w:rsidR="007D7580" w:rsidRPr="00773852" w:rsidRDefault="002C164F" w:rsidP="00773852">
      <w:r w:rsidRPr="00773852">
        <w:t>- Report concerns relating to discrimination, exclusion, or poor practice.</w:t>
      </w:r>
    </w:p>
    <w:p w14:paraId="2E57A3D1" w14:textId="77777777" w:rsidR="007D7580" w:rsidRPr="00773852" w:rsidRDefault="002C164F" w:rsidP="00773852">
      <w:pPr>
        <w:pStyle w:val="Heading1"/>
      </w:pPr>
      <w:r w:rsidRPr="00773852">
        <w:t>5. Safeguarding and Under-18s</w:t>
      </w:r>
    </w:p>
    <w:p w14:paraId="73346768" w14:textId="77777777" w:rsidR="007D7580" w:rsidRPr="00773852" w:rsidRDefault="002C164F" w:rsidP="00773852">
      <w:r w:rsidRPr="00773852">
        <w:t>The Club follows Archery GB safeguarding policies and UK law. All under-18s must be accompanied by a responsible adult at all Club activities. Concerns must be reported to the Club Child Protection Officer.</w:t>
      </w:r>
    </w:p>
    <w:p w14:paraId="3C7002DB" w14:textId="77777777" w:rsidR="007D7580" w:rsidRPr="00773852" w:rsidRDefault="002C164F" w:rsidP="00773852">
      <w:pPr>
        <w:pStyle w:val="Heading1"/>
      </w:pPr>
      <w:r w:rsidRPr="00773852">
        <w:t>6. Data Protection</w:t>
      </w:r>
    </w:p>
    <w:p w14:paraId="302A71FD" w14:textId="77777777" w:rsidR="007D7580" w:rsidRPr="00773852" w:rsidRDefault="002C164F" w:rsidP="00773852">
      <w:r w:rsidRPr="00773852">
        <w:t>Personal data will be processed lawfully and fairly, in accordance with UK GDPR and the Data Protection Act 2018. Data will only be used for legitimate Club purposes and handled securely.</w:t>
      </w:r>
    </w:p>
    <w:p w14:paraId="6763B5FF" w14:textId="77777777" w:rsidR="007D7580" w:rsidRPr="00773852" w:rsidRDefault="002C164F" w:rsidP="00773852">
      <w:pPr>
        <w:pStyle w:val="Heading1"/>
      </w:pPr>
      <w:r w:rsidRPr="00773852">
        <w:t>7. Complaints and Disciplinary Matters</w:t>
      </w:r>
    </w:p>
    <w:p w14:paraId="7749F597" w14:textId="28FCD216" w:rsidR="007D7580" w:rsidRPr="00773852" w:rsidRDefault="002C164F" w:rsidP="00773852">
      <w:r w:rsidRPr="00773852">
        <w:t xml:space="preserve">Concerns relating to inclusion, discrimination, or unfair treatment should be submitted in writing to the Club Secretary. The Sports Club Executive Committee is responsible for disciplinary hearings and may </w:t>
      </w:r>
      <w:r w:rsidR="00773852" w:rsidRPr="00773852">
        <w:t>act</w:t>
      </w:r>
      <w:r w:rsidRPr="00773852">
        <w:t xml:space="preserve"> including suspension or expulsion. Members retain the right to appeal through an independent panel.</w:t>
      </w:r>
    </w:p>
    <w:p w14:paraId="6B5F88A8" w14:textId="77777777" w:rsidR="007D7580" w:rsidRPr="00773852" w:rsidRDefault="002C164F" w:rsidP="00773852">
      <w:pPr>
        <w:pStyle w:val="Heading1"/>
      </w:pPr>
      <w:r w:rsidRPr="00773852">
        <w:lastRenderedPageBreak/>
        <w:t>8. Monitoring and Review</w:t>
      </w:r>
    </w:p>
    <w:p w14:paraId="4B0A76F6" w14:textId="77777777" w:rsidR="007D7580" w:rsidRPr="00773852" w:rsidRDefault="002C164F" w:rsidP="00773852">
      <w:r w:rsidRPr="00773852">
        <w:t>The Committee will review this policy annually or following significant legislative or organisational changes. Feedback from members will be considered as part of the review.</w:t>
      </w:r>
    </w:p>
    <w:p w14:paraId="6B82A4CA" w14:textId="77777777" w:rsidR="007D7580" w:rsidRPr="00773852" w:rsidRDefault="002C164F" w:rsidP="00773852">
      <w:pPr>
        <w:pStyle w:val="Heading1"/>
      </w:pPr>
      <w:r w:rsidRPr="00773852">
        <w:t>9. Adoption</w:t>
      </w:r>
    </w:p>
    <w:p w14:paraId="0DF8C908" w14:textId="77777777" w:rsidR="007D7580" w:rsidRPr="00773852" w:rsidRDefault="002C164F" w:rsidP="00773852">
      <w:r w:rsidRPr="00773852">
        <w:t>This Inclusion Policy is formally adopted by Warrington Sports Club Archers and shall be implemented alongside the Club Constitution and all associated governance documents.</w:t>
      </w:r>
    </w:p>
    <w:sectPr w:rsidR="007D7580" w:rsidRPr="00773852" w:rsidSect="008710AE">
      <w:headerReference w:type="default" r:id="rId8"/>
      <w:footerReference w:type="even" r:id="rId9"/>
      <w:footerReference w:type="default" r:id="rId10"/>
      <w:pgSz w:w="12240" w:h="15840"/>
      <w:pgMar w:top="1418" w:right="170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EAF62" w14:textId="77777777" w:rsidR="002C164F" w:rsidRDefault="002C164F" w:rsidP="008710AE">
      <w:pPr>
        <w:spacing w:after="0" w:line="240" w:lineRule="auto"/>
      </w:pPr>
      <w:r>
        <w:separator/>
      </w:r>
    </w:p>
  </w:endnote>
  <w:endnote w:type="continuationSeparator" w:id="0">
    <w:p w14:paraId="17503033" w14:textId="77777777" w:rsidR="002C164F" w:rsidRDefault="002C164F" w:rsidP="0087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433168"/>
      <w:docPartObj>
        <w:docPartGallery w:val="Page Numbers (Bottom of Page)"/>
        <w:docPartUnique/>
      </w:docPartObj>
    </w:sdtPr>
    <w:sdtEndPr>
      <w:rPr>
        <w:rStyle w:val="PageNumber"/>
      </w:rPr>
    </w:sdtEndPr>
    <w:sdtContent>
      <w:p w14:paraId="291026F7" w14:textId="65B8BDFF" w:rsidR="008710AE" w:rsidRDefault="008710AE" w:rsidP="00287C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46EB93D" w14:textId="77777777" w:rsidR="008710AE" w:rsidRDefault="008710AE" w:rsidP="008710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5455425"/>
      <w:docPartObj>
        <w:docPartGallery w:val="Page Numbers (Bottom of Page)"/>
        <w:docPartUnique/>
      </w:docPartObj>
    </w:sdtPr>
    <w:sdtEndPr>
      <w:rPr>
        <w:rStyle w:val="PageNumber"/>
      </w:rPr>
    </w:sdtEndPr>
    <w:sdtContent>
      <w:p w14:paraId="2C1F101C" w14:textId="31DAA6DA" w:rsidR="008710AE" w:rsidRDefault="008710AE" w:rsidP="00287C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CCD4FF" w14:textId="77777777" w:rsidR="008710AE" w:rsidRDefault="008710AE" w:rsidP="008710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B9B8D" w14:textId="77777777" w:rsidR="002C164F" w:rsidRDefault="002C164F" w:rsidP="008710AE">
      <w:pPr>
        <w:spacing w:after="0" w:line="240" w:lineRule="auto"/>
      </w:pPr>
      <w:r>
        <w:separator/>
      </w:r>
    </w:p>
  </w:footnote>
  <w:footnote w:type="continuationSeparator" w:id="0">
    <w:p w14:paraId="24A36A30" w14:textId="77777777" w:rsidR="002C164F" w:rsidRDefault="002C164F" w:rsidP="00871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0CBA" w14:textId="2B6C4AED" w:rsidR="008710AE" w:rsidRDefault="008710AE">
    <w:pPr>
      <w:pStyle w:val="Header"/>
    </w:pPr>
    <w:r w:rsidRPr="0025036F">
      <w:rPr>
        <w:noProof/>
      </w:rPr>
      <w:drawing>
        <wp:inline distT="0" distB="0" distL="0" distR="0" wp14:anchorId="6C9E71C2" wp14:editId="157F0E99">
          <wp:extent cx="1122630" cy="503107"/>
          <wp:effectExtent l="0" t="0" r="0" b="5080"/>
          <wp:docPr id="1709786348"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786348" name="Picture 1" descr="A logo with a black background&#10;&#10;AI-generated content may be incorrect."/>
                  <pic:cNvPicPr/>
                </pic:nvPicPr>
                <pic:blipFill>
                  <a:blip r:embed="rId1"/>
                  <a:stretch>
                    <a:fillRect/>
                  </a:stretch>
                </pic:blipFill>
                <pic:spPr>
                  <a:xfrm>
                    <a:off x="0" y="0"/>
                    <a:ext cx="1155232" cy="517718"/>
                  </a:xfrm>
                  <a:prstGeom prst="rect">
                    <a:avLst/>
                  </a:prstGeom>
                </pic:spPr>
              </pic:pic>
            </a:graphicData>
          </a:graphic>
        </wp:inline>
      </w:drawing>
    </w:r>
    <w:r>
      <w:tab/>
    </w:r>
    <w:r>
      <w:tab/>
    </w:r>
    <w:r w:rsidRPr="009B4E3D">
      <w:rPr>
        <w:rFonts w:cstheme="minorHAnsi"/>
        <w:b/>
        <w:noProof/>
        <w:sz w:val="36"/>
      </w:rPr>
      <w:drawing>
        <wp:inline distT="0" distB="0" distL="0" distR="0" wp14:anchorId="385D537E" wp14:editId="6F58CF21">
          <wp:extent cx="924128" cy="924128"/>
          <wp:effectExtent l="0" t="0" r="3175" b="3175"/>
          <wp:docPr id="1273034588" name="Picture 1273034588" descr="A picture containing text, quee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queen,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8960" cy="928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24479166">
    <w:abstractNumId w:val="8"/>
  </w:num>
  <w:num w:numId="2" w16cid:durableId="1675648049">
    <w:abstractNumId w:val="6"/>
  </w:num>
  <w:num w:numId="3" w16cid:durableId="701903946">
    <w:abstractNumId w:val="5"/>
  </w:num>
  <w:num w:numId="4" w16cid:durableId="704526215">
    <w:abstractNumId w:val="4"/>
  </w:num>
  <w:num w:numId="5" w16cid:durableId="698354118">
    <w:abstractNumId w:val="7"/>
  </w:num>
  <w:num w:numId="6" w16cid:durableId="740250554">
    <w:abstractNumId w:val="3"/>
  </w:num>
  <w:num w:numId="7" w16cid:durableId="1094133334">
    <w:abstractNumId w:val="2"/>
  </w:num>
  <w:num w:numId="8" w16cid:durableId="399641306">
    <w:abstractNumId w:val="1"/>
  </w:num>
  <w:num w:numId="9" w16cid:durableId="421027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164F"/>
    <w:rsid w:val="00326F90"/>
    <w:rsid w:val="003B5206"/>
    <w:rsid w:val="00537F14"/>
    <w:rsid w:val="00773852"/>
    <w:rsid w:val="007D7580"/>
    <w:rsid w:val="008710AE"/>
    <w:rsid w:val="00AA1D8D"/>
    <w:rsid w:val="00B47730"/>
    <w:rsid w:val="00C40FF1"/>
    <w:rsid w:val="00CB0664"/>
    <w:rsid w:val="00CE5F6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EF5F9B"/>
  <w14:defaultImageDpi w14:val="300"/>
  <w15:docId w15:val="{42FEB924-2DC2-294F-B5CC-7C46FD08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852"/>
    <w:rPr>
      <w:rFonts w:ascii="Segoe UI" w:hAnsi="Segoe UI" w:cs="Segoe UI"/>
      <w:sz w:val="21"/>
      <w:szCs w:val="21"/>
      <w:lang w:val="en-GB"/>
    </w:rPr>
  </w:style>
  <w:style w:type="paragraph" w:styleId="Heading1">
    <w:name w:val="heading 1"/>
    <w:basedOn w:val="Normal"/>
    <w:next w:val="Normal"/>
    <w:link w:val="Heading1Char"/>
    <w:uiPriority w:val="9"/>
    <w:qFormat/>
    <w:rsid w:val="00773852"/>
    <w:pPr>
      <w:spacing w:before="100" w:beforeAutospacing="1" w:after="100" w:afterAutospacing="1" w:line="300" w:lineRule="atLeast"/>
      <w:outlineLvl w:val="0"/>
    </w:pPr>
    <w:rPr>
      <w:rFonts w:eastAsia="Times New Roman"/>
      <w:b/>
      <w:bCs/>
      <w:sz w:val="36"/>
      <w:szCs w:val="36"/>
      <w:lang w:eastAsia="en-GB"/>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773852"/>
    <w:rPr>
      <w:rFonts w:ascii="Segoe UI" w:eastAsia="Times New Roman" w:hAnsi="Segoe UI" w:cs="Segoe UI"/>
      <w:b/>
      <w:bCs/>
      <w:sz w:val="36"/>
      <w:szCs w:val="36"/>
      <w:lang w:val="en-GB" w:eastAsia="en-GB"/>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871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431</Words>
  <Characters>2536</Characters>
  <Application>Microsoft Office Word</Application>
  <DocSecurity>0</DocSecurity>
  <Lines>53</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Steve A</cp:lastModifiedBy>
  <cp:revision>3</cp:revision>
  <cp:lastPrinted>2026-04-17T18:23:00Z</cp:lastPrinted>
  <dcterms:created xsi:type="dcterms:W3CDTF">2013-12-23T23:15:00Z</dcterms:created>
  <dcterms:modified xsi:type="dcterms:W3CDTF">2026-04-17T18:24:00Z</dcterms:modified>
  <cp:category/>
</cp:coreProperties>
</file>