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F817" w14:textId="77777777" w:rsidR="001A5DDD" w:rsidRPr="000D072F" w:rsidRDefault="001A5DDD" w:rsidP="000D072F">
      <w:pPr>
        <w:spacing w:before="100" w:after="100" w:line="300" w:lineRule="atLeast"/>
        <w:jc w:val="center"/>
        <w:outlineLvl w:val="0"/>
        <w:rPr>
          <w:b/>
          <w:bCs/>
          <w:kern w:val="36"/>
          <w:sz w:val="48"/>
          <w:szCs w:val="48"/>
        </w:rPr>
      </w:pPr>
      <w:r w:rsidRPr="000D072F">
        <w:rPr>
          <w:b/>
          <w:bCs/>
          <w:kern w:val="36"/>
          <w:sz w:val="48"/>
          <w:szCs w:val="48"/>
        </w:rPr>
        <w:t>Warrington Sports Club Archers General Data Protection Regulation (GDPR) Policy</w:t>
      </w:r>
    </w:p>
    <w:p w14:paraId="0E2B634C" w14:textId="77777777" w:rsidR="001A5DDD" w:rsidRPr="00825821" w:rsidRDefault="001A5DDD" w:rsidP="00825821">
      <w:pPr>
        <w:spacing w:before="100" w:after="100" w:line="300" w:lineRule="atLeast"/>
        <w:rPr>
          <w:rStyle w:val="Heading1Char"/>
          <w:rFonts w:eastAsiaTheme="majorEastAsia"/>
        </w:rPr>
      </w:pPr>
      <w:r w:rsidRPr="00825821">
        <w:rPr>
          <w:rStyle w:val="Heading1Char"/>
          <w:rFonts w:eastAsiaTheme="majorEastAsia"/>
        </w:rPr>
        <w:t>1. Purpose and Scope</w:t>
      </w:r>
    </w:p>
    <w:p w14:paraId="318D2564" w14:textId="042CF418" w:rsidR="001A5DDD" w:rsidRDefault="001A5DDD" w:rsidP="001A5DDD">
      <w:pPr>
        <w:pStyle w:val="NormalWeb"/>
        <w:spacing w:line="300" w:lineRule="atLeast"/>
        <w:rPr>
          <w:rFonts w:ascii="Segoe UI" w:hAnsi="Segoe UI" w:cs="Segoe UI"/>
        </w:rPr>
      </w:pPr>
      <w:r>
        <w:rPr>
          <w:rFonts w:ascii="Segoe UI" w:hAnsi="Segoe UI" w:cs="Segoe UI"/>
        </w:rPr>
        <w:t xml:space="preserve">This policy sets out how Warrington Sports Club Archers (“the Club”) processes, protects, and manages personal data in accordance with the Data Protection Act 2018 and the UK General Data Protection Regulation (UK GDPR). It applies to all members, volunteers, officers, and participants. </w:t>
      </w:r>
    </w:p>
    <w:p w14:paraId="0EE02B72" w14:textId="77777777" w:rsidR="001A5DDD" w:rsidRDefault="001A5DDD" w:rsidP="00825821">
      <w:pPr>
        <w:pStyle w:val="Heading1"/>
      </w:pPr>
      <w:r>
        <w:t>2. Data Protection Principles</w:t>
      </w:r>
    </w:p>
    <w:p w14:paraId="48EF7E25" w14:textId="4B9CFEBB" w:rsidR="001A5DDD" w:rsidRDefault="001A5DDD" w:rsidP="001A5DDD">
      <w:pPr>
        <w:pStyle w:val="NormalWeb"/>
        <w:spacing w:line="300" w:lineRule="atLeast"/>
        <w:rPr>
          <w:rFonts w:ascii="Segoe UI" w:hAnsi="Segoe UI" w:cs="Segoe UI"/>
        </w:rPr>
      </w:pPr>
      <w:r>
        <w:rPr>
          <w:rFonts w:ascii="Segoe UI" w:hAnsi="Segoe UI" w:cs="Segoe UI"/>
        </w:rPr>
        <w:t xml:space="preserve">The Club is committed to processing personal data lawfully, fairly, and transparently. Data will only be collected and used for legitimate Club purposes, kept accurate and up to date, and retained only as long as necessary. All data will be stored securely and only shared with authorised individuals for Club administration. </w:t>
      </w:r>
    </w:p>
    <w:p w14:paraId="26C72118" w14:textId="77777777" w:rsidR="001A5DDD" w:rsidRDefault="001A5DDD" w:rsidP="004564E9">
      <w:pPr>
        <w:pStyle w:val="Heading1"/>
      </w:pPr>
      <w:r>
        <w:t>3. Lawful Basis for Processing</w:t>
      </w:r>
    </w:p>
    <w:p w14:paraId="404D4C6B" w14:textId="3CEFC3EA" w:rsidR="001A5DDD" w:rsidRDefault="001A5DDD" w:rsidP="001A5DDD">
      <w:pPr>
        <w:pStyle w:val="NormalWeb"/>
        <w:spacing w:line="300" w:lineRule="atLeast"/>
        <w:rPr>
          <w:rFonts w:ascii="Segoe UI" w:hAnsi="Segoe UI" w:cs="Segoe UI"/>
        </w:rPr>
      </w:pPr>
      <w:r>
        <w:rPr>
          <w:rFonts w:ascii="Segoe UI" w:hAnsi="Segoe UI" w:cs="Segoe UI"/>
        </w:rPr>
        <w:t>Personal data is processed based on:</w:t>
      </w:r>
    </w:p>
    <w:p w14:paraId="70796F46" w14:textId="77777777" w:rsidR="001A5DDD" w:rsidRDefault="001A5DDD" w:rsidP="001A5DDD">
      <w:pPr>
        <w:numPr>
          <w:ilvl w:val="0"/>
          <w:numId w:val="26"/>
        </w:numPr>
        <w:spacing w:before="100" w:after="100" w:line="300" w:lineRule="atLeast"/>
      </w:pPr>
      <w:r>
        <w:t>The legitimate interests of the Club in administering membership, events, and activities.</w:t>
      </w:r>
    </w:p>
    <w:p w14:paraId="7DAEB86D" w14:textId="77777777" w:rsidR="001A5DDD" w:rsidRDefault="001A5DDD" w:rsidP="001A5DDD">
      <w:pPr>
        <w:numPr>
          <w:ilvl w:val="0"/>
          <w:numId w:val="26"/>
        </w:numPr>
        <w:spacing w:before="100" w:after="100" w:line="300" w:lineRule="atLeast"/>
      </w:pPr>
      <w:r>
        <w:t>Compliance with legal obligations, including safeguarding, health and safety, and equality legislation.</w:t>
      </w:r>
    </w:p>
    <w:p w14:paraId="32E6324C" w14:textId="60E526BF" w:rsidR="001A5DDD" w:rsidRDefault="001A5DDD" w:rsidP="001A5DDD">
      <w:pPr>
        <w:numPr>
          <w:ilvl w:val="0"/>
          <w:numId w:val="26"/>
        </w:numPr>
        <w:spacing w:before="100" w:after="100" w:line="300" w:lineRule="atLeast"/>
      </w:pPr>
      <w:r>
        <w:t xml:space="preserve">The consent of members, where required. </w:t>
      </w:r>
    </w:p>
    <w:p w14:paraId="44245B76" w14:textId="77777777" w:rsidR="001A5DDD" w:rsidRDefault="001A5DDD" w:rsidP="000D7B1C">
      <w:pPr>
        <w:pStyle w:val="Heading1"/>
      </w:pPr>
      <w:r>
        <w:t>4. Data Subject Rights</w:t>
      </w:r>
    </w:p>
    <w:p w14:paraId="41D58D24" w14:textId="77777777" w:rsidR="001A5DDD" w:rsidRDefault="001A5DDD" w:rsidP="001A5DDD">
      <w:pPr>
        <w:pStyle w:val="NormalWeb"/>
        <w:spacing w:line="300" w:lineRule="atLeast"/>
        <w:rPr>
          <w:rFonts w:ascii="Segoe UI" w:hAnsi="Segoe UI" w:cs="Segoe UI"/>
        </w:rPr>
      </w:pPr>
      <w:r>
        <w:rPr>
          <w:rFonts w:ascii="Segoe UI" w:hAnsi="Segoe UI" w:cs="Segoe UI"/>
        </w:rPr>
        <w:t>All members, volunteers, and participants have the right to:</w:t>
      </w:r>
    </w:p>
    <w:p w14:paraId="38947EA9" w14:textId="77777777" w:rsidR="001A5DDD" w:rsidRDefault="001A5DDD" w:rsidP="001A5DDD">
      <w:pPr>
        <w:numPr>
          <w:ilvl w:val="0"/>
          <w:numId w:val="27"/>
        </w:numPr>
        <w:spacing w:before="100" w:after="100" w:line="300" w:lineRule="atLeast"/>
      </w:pPr>
      <w:r>
        <w:t>Access their personal data held by the Club.</w:t>
      </w:r>
    </w:p>
    <w:p w14:paraId="33CBF868" w14:textId="77777777" w:rsidR="001A5DDD" w:rsidRDefault="001A5DDD" w:rsidP="001A5DDD">
      <w:pPr>
        <w:numPr>
          <w:ilvl w:val="0"/>
          <w:numId w:val="27"/>
        </w:numPr>
        <w:spacing w:before="100" w:after="100" w:line="300" w:lineRule="atLeast"/>
      </w:pPr>
      <w:r>
        <w:t>Request correction or deletion of their data.</w:t>
      </w:r>
    </w:p>
    <w:p w14:paraId="33056D8C" w14:textId="77777777" w:rsidR="001A5DDD" w:rsidRDefault="001A5DDD" w:rsidP="001A5DDD">
      <w:pPr>
        <w:numPr>
          <w:ilvl w:val="0"/>
          <w:numId w:val="27"/>
        </w:numPr>
        <w:spacing w:before="100" w:after="100" w:line="300" w:lineRule="atLeast"/>
      </w:pPr>
      <w:r>
        <w:t>Object to or restrict certain types of processing.</w:t>
      </w:r>
    </w:p>
    <w:p w14:paraId="72485D70" w14:textId="553BBB1A" w:rsidR="001A5DDD" w:rsidRDefault="001A5DDD" w:rsidP="001A5DDD">
      <w:pPr>
        <w:numPr>
          <w:ilvl w:val="0"/>
          <w:numId w:val="27"/>
        </w:numPr>
        <w:spacing w:before="100" w:after="100" w:line="300" w:lineRule="atLeast"/>
      </w:pPr>
      <w:r>
        <w:t xml:space="preserve">Withdraw consent where processing is based on consent. </w:t>
      </w:r>
    </w:p>
    <w:p w14:paraId="5D3579C3" w14:textId="77777777" w:rsidR="001A5DDD" w:rsidRDefault="001A5DDD" w:rsidP="001A5DDD">
      <w:pPr>
        <w:pStyle w:val="NormalWeb"/>
        <w:spacing w:line="300" w:lineRule="atLeast"/>
        <w:rPr>
          <w:rFonts w:ascii="Segoe UI" w:hAnsi="Segoe UI" w:cs="Segoe UI"/>
        </w:rPr>
      </w:pPr>
      <w:r>
        <w:rPr>
          <w:rFonts w:ascii="Segoe UI" w:hAnsi="Segoe UI" w:cs="Segoe UI"/>
        </w:rPr>
        <w:lastRenderedPageBreak/>
        <w:t>Requests should be made in writing to the Club Secretary or designated Data Protection Officer.</w:t>
      </w:r>
    </w:p>
    <w:p w14:paraId="678D1337" w14:textId="77777777" w:rsidR="001A5DDD" w:rsidRDefault="001A5DDD" w:rsidP="000D7B1C">
      <w:pPr>
        <w:pStyle w:val="Heading1"/>
      </w:pPr>
      <w:r>
        <w:t>5. Data Security and Confidentiality</w:t>
      </w:r>
    </w:p>
    <w:p w14:paraId="2A271BF8" w14:textId="6F85BF24" w:rsidR="001A5DDD" w:rsidRDefault="001A5DDD" w:rsidP="001A5DDD">
      <w:pPr>
        <w:pStyle w:val="NormalWeb"/>
        <w:spacing w:line="300" w:lineRule="atLeast"/>
        <w:rPr>
          <w:rFonts w:ascii="Segoe UI" w:hAnsi="Segoe UI" w:cs="Segoe UI"/>
        </w:rPr>
      </w:pPr>
      <w:r>
        <w:rPr>
          <w:rFonts w:ascii="Segoe UI" w:hAnsi="Segoe UI" w:cs="Segoe UI"/>
        </w:rPr>
        <w:t xml:space="preserve">The Club will take appropriate technical and organisational measures to protect personal data against unauthorised access, loss, or disclosure. All officers, committee members, and volunteers must respect confidentiality and only access data necessary for their role. </w:t>
      </w:r>
    </w:p>
    <w:p w14:paraId="3968BDA7" w14:textId="77777777" w:rsidR="001A5DDD" w:rsidRDefault="001A5DDD" w:rsidP="00881CB0">
      <w:pPr>
        <w:pStyle w:val="Heading1"/>
      </w:pPr>
      <w:r>
        <w:t>6. Data Sharing and Third Parties</w:t>
      </w:r>
    </w:p>
    <w:p w14:paraId="0240913B" w14:textId="7902BB17" w:rsidR="001A5DDD" w:rsidRDefault="001A5DDD" w:rsidP="001A5DDD">
      <w:pPr>
        <w:pStyle w:val="NormalWeb"/>
        <w:spacing w:line="300" w:lineRule="atLeast"/>
        <w:rPr>
          <w:rFonts w:ascii="Segoe UI" w:hAnsi="Segoe UI" w:cs="Segoe UI"/>
        </w:rPr>
      </w:pPr>
      <w:r>
        <w:rPr>
          <w:rFonts w:ascii="Segoe UI" w:hAnsi="Segoe UI" w:cs="Segoe UI"/>
        </w:rPr>
        <w:t xml:space="preserve">Personal data will only be shared with third parties (e.g., Archery GB, insurers, or statutory authorities) where necessary for Club administration, legal compliance, or safeguarding. Data will not be shared for marketing purposes without explicit consent. </w:t>
      </w:r>
    </w:p>
    <w:p w14:paraId="02102495" w14:textId="77777777" w:rsidR="001A5DDD" w:rsidRDefault="001A5DDD" w:rsidP="00881CB0">
      <w:pPr>
        <w:pStyle w:val="Heading1"/>
      </w:pPr>
      <w:r>
        <w:t>7. Data Breaches</w:t>
      </w:r>
    </w:p>
    <w:p w14:paraId="405818AF" w14:textId="78D05AA9" w:rsidR="001A5DDD" w:rsidRDefault="001A5DDD" w:rsidP="001A5DDD">
      <w:pPr>
        <w:pStyle w:val="NormalWeb"/>
        <w:spacing w:line="300" w:lineRule="atLeast"/>
        <w:rPr>
          <w:rFonts w:ascii="Segoe UI" w:hAnsi="Segoe UI" w:cs="Segoe UI"/>
        </w:rPr>
      </w:pPr>
      <w:r>
        <w:rPr>
          <w:rFonts w:ascii="Segoe UI" w:hAnsi="Segoe UI" w:cs="Segoe UI"/>
        </w:rPr>
        <w:t xml:space="preserve">Any suspected data breach must be reported immediately to the Club Secretary or Data Protection Officer. The Executive Committee will investigate and, where required, notify affected individuals and the Information Commissioner’s Office (ICO) in accordance with UK law. </w:t>
      </w:r>
    </w:p>
    <w:p w14:paraId="0EB7D707" w14:textId="77777777" w:rsidR="001A5DDD" w:rsidRDefault="001A5DDD" w:rsidP="00881CB0">
      <w:pPr>
        <w:pStyle w:val="Heading1"/>
      </w:pPr>
      <w:r>
        <w:t>8. Roles and Responsibilities</w:t>
      </w:r>
    </w:p>
    <w:p w14:paraId="3DC0D121" w14:textId="77777777" w:rsidR="001A5DDD" w:rsidRDefault="001A5DDD" w:rsidP="001A5DDD">
      <w:pPr>
        <w:numPr>
          <w:ilvl w:val="0"/>
          <w:numId w:val="28"/>
        </w:numPr>
        <w:spacing w:before="100" w:after="100" w:line="300" w:lineRule="atLeast"/>
      </w:pPr>
      <w:r>
        <w:t>The Executive Committee is responsible for ensuring compliance with this policy and UK data protection law.</w:t>
      </w:r>
    </w:p>
    <w:p w14:paraId="2923B190" w14:textId="77777777" w:rsidR="001A5DDD" w:rsidRDefault="001A5DDD" w:rsidP="001A5DDD">
      <w:pPr>
        <w:numPr>
          <w:ilvl w:val="0"/>
          <w:numId w:val="28"/>
        </w:numPr>
        <w:spacing w:before="100" w:after="100" w:line="300" w:lineRule="atLeast"/>
      </w:pPr>
      <w:r>
        <w:t>The Club Secretary or designated Data Protection Officer will oversee day-to-day data protection matters and respond to queries or requests.</w:t>
      </w:r>
    </w:p>
    <w:p w14:paraId="595F9B3B" w14:textId="6C330897" w:rsidR="001A5DDD" w:rsidRDefault="001A5DDD" w:rsidP="001A5DDD">
      <w:pPr>
        <w:numPr>
          <w:ilvl w:val="0"/>
          <w:numId w:val="28"/>
        </w:numPr>
        <w:spacing w:before="100" w:after="100" w:line="300" w:lineRule="atLeast"/>
      </w:pPr>
      <w:r>
        <w:t xml:space="preserve">All members and volunteers must comply with this policy and report any concerns promptly. </w:t>
      </w:r>
    </w:p>
    <w:p w14:paraId="43D30FEF" w14:textId="77777777" w:rsidR="001A5DDD" w:rsidRDefault="001A5DDD" w:rsidP="00881CB0">
      <w:pPr>
        <w:pStyle w:val="Heading1"/>
      </w:pPr>
      <w:r>
        <w:t>9. Training and Awareness</w:t>
      </w:r>
    </w:p>
    <w:p w14:paraId="13171413" w14:textId="5A305293" w:rsidR="001A5DDD" w:rsidRDefault="001A5DDD" w:rsidP="001A5DDD">
      <w:pPr>
        <w:pStyle w:val="NormalWeb"/>
        <w:spacing w:line="300" w:lineRule="atLeast"/>
        <w:rPr>
          <w:rFonts w:ascii="Segoe UI" w:hAnsi="Segoe UI" w:cs="Segoe UI"/>
        </w:rPr>
      </w:pPr>
      <w:r>
        <w:rPr>
          <w:rFonts w:ascii="Segoe UI" w:hAnsi="Segoe UI" w:cs="Segoe UI"/>
        </w:rPr>
        <w:t xml:space="preserve">The Club will provide guidance and training to officers and volunteers on data protection responsibilities as appropriate. </w:t>
      </w:r>
    </w:p>
    <w:p w14:paraId="7769E4FB" w14:textId="77777777" w:rsidR="001A5DDD" w:rsidRDefault="001A5DDD" w:rsidP="00881CB0">
      <w:pPr>
        <w:pStyle w:val="Heading1"/>
      </w:pPr>
      <w:r>
        <w:t>10. Complaints and Disciplinary Action</w:t>
      </w:r>
    </w:p>
    <w:p w14:paraId="34826759" w14:textId="4F93B055" w:rsidR="001A5DDD" w:rsidRDefault="001A5DDD" w:rsidP="001A5DDD">
      <w:pPr>
        <w:pStyle w:val="NormalWeb"/>
        <w:spacing w:line="300" w:lineRule="atLeast"/>
        <w:rPr>
          <w:rFonts w:ascii="Segoe UI" w:hAnsi="Segoe UI" w:cs="Segoe UI"/>
        </w:rPr>
      </w:pPr>
      <w:r>
        <w:rPr>
          <w:rFonts w:ascii="Segoe UI" w:hAnsi="Segoe UI" w:cs="Segoe UI"/>
        </w:rPr>
        <w:lastRenderedPageBreak/>
        <w:t xml:space="preserve">Any concerns or complaints regarding data protection should be raised in writing to the Club Secretary. Complaints will be handled in accordance with the Club’s grievance and disciplinary procedures. Breaches of this policy may result in disciplinary action, including suspension or expulsion from the Club. </w:t>
      </w:r>
    </w:p>
    <w:p w14:paraId="09C3860B" w14:textId="77777777" w:rsidR="001A5DDD" w:rsidRDefault="001A5DDD" w:rsidP="00881CB0">
      <w:pPr>
        <w:pStyle w:val="Heading1"/>
      </w:pPr>
      <w:r>
        <w:t>11. Review</w:t>
      </w:r>
    </w:p>
    <w:p w14:paraId="2CFA1D21" w14:textId="77777777" w:rsidR="001A5DDD" w:rsidRDefault="001A5DDD" w:rsidP="001A5DDD">
      <w:pPr>
        <w:pStyle w:val="NormalWeb"/>
        <w:spacing w:line="300" w:lineRule="atLeast"/>
        <w:rPr>
          <w:rFonts w:ascii="Segoe UI" w:hAnsi="Segoe UI" w:cs="Segoe UI"/>
        </w:rPr>
      </w:pPr>
      <w:r>
        <w:rPr>
          <w:rFonts w:ascii="Segoe UI" w:hAnsi="Segoe UI" w:cs="Segoe UI"/>
        </w:rPr>
        <w:t>This policy will be reviewed annually by the Executive Committee to ensure ongoing compliance with Club governance and UK legislation.</w:t>
      </w:r>
    </w:p>
    <w:p w14:paraId="687FF499" w14:textId="77777777" w:rsidR="00CA3D06" w:rsidRDefault="00CA3D06" w:rsidP="005E4FED"/>
    <w:sectPr w:rsidR="00CA3D06">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DBF3" w14:textId="77777777" w:rsidR="006C2615" w:rsidRDefault="006C2615" w:rsidP="005E4FED">
      <w:r>
        <w:separator/>
      </w:r>
    </w:p>
  </w:endnote>
  <w:endnote w:type="continuationSeparator" w:id="0">
    <w:p w14:paraId="599C32B6" w14:textId="77777777" w:rsidR="006C2615" w:rsidRDefault="006C2615" w:rsidP="005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628512"/>
      <w:docPartObj>
        <w:docPartGallery w:val="Page Numbers (Bottom of Page)"/>
        <w:docPartUnique/>
      </w:docPartObj>
    </w:sdtPr>
    <w:sdtContent>
      <w:p w14:paraId="7B58E6AF" w14:textId="5D924506" w:rsidR="00113BB6" w:rsidRDefault="00113BB6" w:rsidP="005E4FE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3F91AA" w14:textId="77777777" w:rsidR="00113BB6" w:rsidRDefault="00113BB6" w:rsidP="005E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4486136"/>
      <w:docPartObj>
        <w:docPartGallery w:val="Page Numbers (Bottom of Page)"/>
        <w:docPartUnique/>
      </w:docPartObj>
    </w:sdtPr>
    <w:sdtContent>
      <w:p w14:paraId="042D7AC0" w14:textId="66E68F97" w:rsidR="00113BB6" w:rsidRDefault="00113BB6" w:rsidP="00E4344C">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4A23" w14:textId="77777777" w:rsidR="006C2615" w:rsidRDefault="006C2615" w:rsidP="005E4FED">
      <w:r>
        <w:separator/>
      </w:r>
    </w:p>
  </w:footnote>
  <w:footnote w:type="continuationSeparator" w:id="0">
    <w:p w14:paraId="024C6269" w14:textId="77777777" w:rsidR="006C2615" w:rsidRDefault="006C2615" w:rsidP="005E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CE80" w14:textId="1B5AE10F" w:rsidR="004E78F3" w:rsidRDefault="00233136">
    <w:pPr>
      <w:pStyle w:val="Header"/>
    </w:pPr>
    <w:r w:rsidRPr="0025036F">
      <w:rPr>
        <w:noProof/>
      </w:rPr>
      <w:drawing>
        <wp:inline distT="0" distB="0" distL="0" distR="0" wp14:anchorId="5E87C43D" wp14:editId="1980402A">
          <wp:extent cx="1122630" cy="503107"/>
          <wp:effectExtent l="0" t="0" r="0" b="5080"/>
          <wp:docPr id="170978634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6348" name="Picture 1" descr="A logo with a black background&#10;&#10;AI-generated content may be incorrect."/>
                  <pic:cNvPicPr/>
                </pic:nvPicPr>
                <pic:blipFill>
                  <a:blip r:embed="rId1"/>
                  <a:stretch>
                    <a:fillRect/>
                  </a:stretch>
                </pic:blipFill>
                <pic:spPr>
                  <a:xfrm>
                    <a:off x="0" y="0"/>
                    <a:ext cx="1155232" cy="517718"/>
                  </a:xfrm>
                  <a:prstGeom prst="rect">
                    <a:avLst/>
                  </a:prstGeom>
                </pic:spPr>
              </pic:pic>
            </a:graphicData>
          </a:graphic>
        </wp:inline>
      </w:drawing>
    </w:r>
    <w:r>
      <w:tab/>
    </w:r>
    <w:r>
      <w:tab/>
    </w:r>
    <w:r w:rsidR="00203FE6" w:rsidRPr="009B4E3D">
      <w:rPr>
        <w:rFonts w:cstheme="minorHAnsi"/>
        <w:b/>
        <w:noProof/>
        <w:sz w:val="36"/>
      </w:rPr>
      <w:drawing>
        <wp:inline distT="0" distB="0" distL="0" distR="0" wp14:anchorId="0878B82C" wp14:editId="1A3E1A8C">
          <wp:extent cx="924128" cy="924128"/>
          <wp:effectExtent l="0" t="0" r="3175" b="3175"/>
          <wp:docPr id="1273034588" name="Picture 1273034588"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8960" cy="928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326"/>
    <w:multiLevelType w:val="multilevel"/>
    <w:tmpl w:val="913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79C2"/>
    <w:multiLevelType w:val="multilevel"/>
    <w:tmpl w:val="A0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773D7"/>
    <w:multiLevelType w:val="multilevel"/>
    <w:tmpl w:val="C19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73E16"/>
    <w:multiLevelType w:val="multilevel"/>
    <w:tmpl w:val="0002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52177"/>
    <w:multiLevelType w:val="multilevel"/>
    <w:tmpl w:val="009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520CD"/>
    <w:multiLevelType w:val="multilevel"/>
    <w:tmpl w:val="17DE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62105"/>
    <w:multiLevelType w:val="multilevel"/>
    <w:tmpl w:val="C85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13DB3"/>
    <w:multiLevelType w:val="multilevel"/>
    <w:tmpl w:val="979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D510B"/>
    <w:multiLevelType w:val="multilevel"/>
    <w:tmpl w:val="A4E4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F0C40"/>
    <w:multiLevelType w:val="multilevel"/>
    <w:tmpl w:val="44D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A5620"/>
    <w:multiLevelType w:val="multilevel"/>
    <w:tmpl w:val="890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90888"/>
    <w:multiLevelType w:val="hybridMultilevel"/>
    <w:tmpl w:val="55424296"/>
    <w:lvl w:ilvl="0" w:tplc="AEEAD4C6">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4E6099"/>
    <w:multiLevelType w:val="multilevel"/>
    <w:tmpl w:val="4870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66951"/>
    <w:multiLevelType w:val="multilevel"/>
    <w:tmpl w:val="454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B29EA"/>
    <w:multiLevelType w:val="multilevel"/>
    <w:tmpl w:val="49F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73D58"/>
    <w:multiLevelType w:val="multilevel"/>
    <w:tmpl w:val="532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C75D0"/>
    <w:multiLevelType w:val="multilevel"/>
    <w:tmpl w:val="113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B433E"/>
    <w:multiLevelType w:val="multilevel"/>
    <w:tmpl w:val="AB8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D54E8"/>
    <w:multiLevelType w:val="multilevel"/>
    <w:tmpl w:val="00C2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75274"/>
    <w:multiLevelType w:val="multilevel"/>
    <w:tmpl w:val="FD6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D2F7E"/>
    <w:multiLevelType w:val="multilevel"/>
    <w:tmpl w:val="859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5436E"/>
    <w:multiLevelType w:val="hybridMultilevel"/>
    <w:tmpl w:val="13F4B4A0"/>
    <w:lvl w:ilvl="0" w:tplc="0809000F">
      <w:start w:val="1"/>
      <w:numFmt w:val="decimal"/>
      <w:lvlText w:val="%1."/>
      <w:lvlJc w:val="lef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22" w15:restartNumberingAfterBreak="0">
    <w:nsid w:val="6FD938DB"/>
    <w:multiLevelType w:val="multilevel"/>
    <w:tmpl w:val="F04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C387E"/>
    <w:multiLevelType w:val="multilevel"/>
    <w:tmpl w:val="FFC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513024"/>
    <w:multiLevelType w:val="multilevel"/>
    <w:tmpl w:val="455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9489B"/>
    <w:multiLevelType w:val="multilevel"/>
    <w:tmpl w:val="58AE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AB61BE"/>
    <w:multiLevelType w:val="multilevel"/>
    <w:tmpl w:val="E60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7565E"/>
    <w:multiLevelType w:val="multilevel"/>
    <w:tmpl w:val="5A1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824223">
    <w:abstractNumId w:val="22"/>
  </w:num>
  <w:num w:numId="2" w16cid:durableId="1072656727">
    <w:abstractNumId w:val="13"/>
  </w:num>
  <w:num w:numId="3" w16cid:durableId="547111586">
    <w:abstractNumId w:val="15"/>
  </w:num>
  <w:num w:numId="4" w16cid:durableId="42408228">
    <w:abstractNumId w:val="1"/>
  </w:num>
  <w:num w:numId="5" w16cid:durableId="364450456">
    <w:abstractNumId w:val="10"/>
  </w:num>
  <w:num w:numId="6" w16cid:durableId="911768322">
    <w:abstractNumId w:val="26"/>
  </w:num>
  <w:num w:numId="7" w16cid:durableId="1094860023">
    <w:abstractNumId w:val="17"/>
  </w:num>
  <w:num w:numId="8" w16cid:durableId="1994528376">
    <w:abstractNumId w:val="27"/>
  </w:num>
  <w:num w:numId="9" w16cid:durableId="549849847">
    <w:abstractNumId w:val="9"/>
  </w:num>
  <w:num w:numId="10" w16cid:durableId="649284751">
    <w:abstractNumId w:val="23"/>
  </w:num>
  <w:num w:numId="11" w16cid:durableId="2039431407">
    <w:abstractNumId w:val="12"/>
  </w:num>
  <w:num w:numId="12" w16cid:durableId="341592795">
    <w:abstractNumId w:val="16"/>
  </w:num>
  <w:num w:numId="13" w16cid:durableId="379790710">
    <w:abstractNumId w:val="0"/>
  </w:num>
  <w:num w:numId="14" w16cid:durableId="1540315205">
    <w:abstractNumId w:val="18"/>
  </w:num>
  <w:num w:numId="15" w16cid:durableId="1783184362">
    <w:abstractNumId w:val="5"/>
  </w:num>
  <w:num w:numId="16" w16cid:durableId="1581057718">
    <w:abstractNumId w:val="7"/>
  </w:num>
  <w:num w:numId="17" w16cid:durableId="1245845711">
    <w:abstractNumId w:val="6"/>
  </w:num>
  <w:num w:numId="18" w16cid:durableId="1766071390">
    <w:abstractNumId w:val="25"/>
  </w:num>
  <w:num w:numId="19" w16cid:durableId="8290162">
    <w:abstractNumId w:val="20"/>
  </w:num>
  <w:num w:numId="20" w16cid:durableId="1737315092">
    <w:abstractNumId w:val="2"/>
  </w:num>
  <w:num w:numId="21" w16cid:durableId="102268845">
    <w:abstractNumId w:val="14"/>
  </w:num>
  <w:num w:numId="22" w16cid:durableId="99881861">
    <w:abstractNumId w:val="24"/>
  </w:num>
  <w:num w:numId="23" w16cid:durableId="636567522">
    <w:abstractNumId w:val="19"/>
  </w:num>
  <w:num w:numId="24" w16cid:durableId="2141192997">
    <w:abstractNumId w:val="11"/>
  </w:num>
  <w:num w:numId="25" w16cid:durableId="1968927844">
    <w:abstractNumId w:val="21"/>
  </w:num>
  <w:num w:numId="26" w16cid:durableId="103814746">
    <w:abstractNumId w:val="8"/>
  </w:num>
  <w:num w:numId="27" w16cid:durableId="1720737528">
    <w:abstractNumId w:val="4"/>
  </w:num>
  <w:num w:numId="28" w16cid:durableId="381950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76"/>
    <w:rsid w:val="00012976"/>
    <w:rsid w:val="000D072F"/>
    <w:rsid w:val="000D7B1C"/>
    <w:rsid w:val="00105A30"/>
    <w:rsid w:val="00113BB6"/>
    <w:rsid w:val="00120C51"/>
    <w:rsid w:val="001A2B5B"/>
    <w:rsid w:val="001A4815"/>
    <w:rsid w:val="001A5DDD"/>
    <w:rsid w:val="001A61E2"/>
    <w:rsid w:val="001C33DE"/>
    <w:rsid w:val="001E6380"/>
    <w:rsid w:val="00203FE6"/>
    <w:rsid w:val="0021447B"/>
    <w:rsid w:val="00232D87"/>
    <w:rsid w:val="00233136"/>
    <w:rsid w:val="0029485A"/>
    <w:rsid w:val="002F695E"/>
    <w:rsid w:val="00310914"/>
    <w:rsid w:val="00316019"/>
    <w:rsid w:val="0034150E"/>
    <w:rsid w:val="003514CC"/>
    <w:rsid w:val="0036070E"/>
    <w:rsid w:val="00362D67"/>
    <w:rsid w:val="003B5206"/>
    <w:rsid w:val="004240E9"/>
    <w:rsid w:val="00430F98"/>
    <w:rsid w:val="00435BB7"/>
    <w:rsid w:val="00437DB3"/>
    <w:rsid w:val="004564E9"/>
    <w:rsid w:val="00464574"/>
    <w:rsid w:val="0046773F"/>
    <w:rsid w:val="00485FF2"/>
    <w:rsid w:val="00496EAA"/>
    <w:rsid w:val="004D6ED6"/>
    <w:rsid w:val="004E0A2C"/>
    <w:rsid w:val="004E78F3"/>
    <w:rsid w:val="005E4FED"/>
    <w:rsid w:val="005F512F"/>
    <w:rsid w:val="00612694"/>
    <w:rsid w:val="00612A2A"/>
    <w:rsid w:val="00671BBC"/>
    <w:rsid w:val="00672276"/>
    <w:rsid w:val="006C2615"/>
    <w:rsid w:val="006E4002"/>
    <w:rsid w:val="006F4A66"/>
    <w:rsid w:val="007448D8"/>
    <w:rsid w:val="00773C85"/>
    <w:rsid w:val="0077684E"/>
    <w:rsid w:val="00784BBF"/>
    <w:rsid w:val="007C34F3"/>
    <w:rsid w:val="007F3D96"/>
    <w:rsid w:val="00825821"/>
    <w:rsid w:val="00853559"/>
    <w:rsid w:val="00881CB0"/>
    <w:rsid w:val="008A37F1"/>
    <w:rsid w:val="008A5809"/>
    <w:rsid w:val="008D3FEE"/>
    <w:rsid w:val="00963AEE"/>
    <w:rsid w:val="00A05017"/>
    <w:rsid w:val="00AB78D7"/>
    <w:rsid w:val="00AC168E"/>
    <w:rsid w:val="00AC4E56"/>
    <w:rsid w:val="00AF1E19"/>
    <w:rsid w:val="00B00CD6"/>
    <w:rsid w:val="00B45464"/>
    <w:rsid w:val="00B5384D"/>
    <w:rsid w:val="00B87BA5"/>
    <w:rsid w:val="00BC6AAC"/>
    <w:rsid w:val="00C24D5A"/>
    <w:rsid w:val="00C3000D"/>
    <w:rsid w:val="00C6459B"/>
    <w:rsid w:val="00CA333E"/>
    <w:rsid w:val="00CA3D06"/>
    <w:rsid w:val="00D32480"/>
    <w:rsid w:val="00D76EEC"/>
    <w:rsid w:val="00D96752"/>
    <w:rsid w:val="00DF5064"/>
    <w:rsid w:val="00E4344C"/>
    <w:rsid w:val="00E552C3"/>
    <w:rsid w:val="00E72603"/>
    <w:rsid w:val="00E951F0"/>
    <w:rsid w:val="00E95572"/>
    <w:rsid w:val="00EA3C24"/>
    <w:rsid w:val="00EC775E"/>
    <w:rsid w:val="00F135BF"/>
    <w:rsid w:val="00F47D3C"/>
    <w:rsid w:val="00FA3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1122"/>
  <w15:chartTrackingRefBased/>
  <w15:docId w15:val="{218C83F6-E193-AD48-95D1-C7145A77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ED"/>
    <w:pPr>
      <w:spacing w:beforeAutospacing="1" w:afterAutospacing="1"/>
    </w:pPr>
    <w:rPr>
      <w:rFonts w:ascii="Segoe UI" w:eastAsia="Times New Roman" w:hAnsi="Segoe UI" w:cs="Segoe UI"/>
      <w:kern w:val="0"/>
      <w:sz w:val="21"/>
      <w:szCs w:val="21"/>
      <w:lang w:eastAsia="en-GB"/>
      <w14:ligatures w14:val="none"/>
    </w:rPr>
  </w:style>
  <w:style w:type="paragraph" w:styleId="Heading1">
    <w:name w:val="heading 1"/>
    <w:basedOn w:val="Normal"/>
    <w:next w:val="Normal"/>
    <w:link w:val="Heading1Char"/>
    <w:uiPriority w:val="9"/>
    <w:qFormat/>
    <w:rsid w:val="00232D87"/>
    <w:pPr>
      <w:spacing w:before="100" w:after="560" w:afterAutospacing="0" w:line="0" w:lineRule="atLeast"/>
      <w:outlineLvl w:val="0"/>
    </w:pPr>
    <w:rPr>
      <w:b/>
      <w:bCs/>
      <w:sz w:val="36"/>
      <w:szCs w:val="36"/>
    </w:rPr>
  </w:style>
  <w:style w:type="paragraph" w:styleId="Heading2">
    <w:name w:val="heading 2"/>
    <w:basedOn w:val="Normal"/>
    <w:next w:val="Normal"/>
    <w:link w:val="Heading2Char"/>
    <w:uiPriority w:val="9"/>
    <w:unhideWhenUsed/>
    <w:qFormat/>
    <w:rsid w:val="00105A30"/>
    <w:pPr>
      <w:outlineLvl w:val="1"/>
    </w:pPr>
    <w:rPr>
      <w:rFonts w:eastAsiaTheme="majorEastAsia"/>
      <w:b/>
      <w:bCs/>
      <w:sz w:val="28"/>
      <w:szCs w:val="28"/>
    </w:rPr>
  </w:style>
  <w:style w:type="paragraph" w:styleId="Heading3">
    <w:name w:val="heading 3"/>
    <w:basedOn w:val="Normal"/>
    <w:next w:val="Normal"/>
    <w:link w:val="Heading3Char"/>
    <w:uiPriority w:val="9"/>
    <w:semiHidden/>
    <w:unhideWhenUsed/>
    <w:qFormat/>
    <w:rsid w:val="00672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D87"/>
    <w:rPr>
      <w:rFonts w:ascii="Segoe UI" w:eastAsia="Times New Roman" w:hAnsi="Segoe UI" w:cs="Segoe UI"/>
      <w:b/>
      <w:bCs/>
      <w:kern w:val="0"/>
      <w:sz w:val="36"/>
      <w:szCs w:val="36"/>
      <w:lang w:eastAsia="en-GB"/>
      <w14:ligatures w14:val="none"/>
    </w:rPr>
  </w:style>
  <w:style w:type="character" w:customStyle="1" w:styleId="Heading2Char">
    <w:name w:val="Heading 2 Char"/>
    <w:basedOn w:val="DefaultParagraphFont"/>
    <w:link w:val="Heading2"/>
    <w:uiPriority w:val="9"/>
    <w:rsid w:val="00105A30"/>
    <w:rPr>
      <w:rFonts w:ascii="Segoe UI" w:eastAsiaTheme="majorEastAsia" w:hAnsi="Segoe UI" w:cs="Segoe UI"/>
      <w:b/>
      <w:bCs/>
      <w:kern w:val="0"/>
      <w:sz w:val="28"/>
      <w:szCs w:val="28"/>
      <w:lang w:eastAsia="en-GB"/>
      <w14:ligatures w14:val="none"/>
    </w:rPr>
  </w:style>
  <w:style w:type="character" w:customStyle="1" w:styleId="Heading3Char">
    <w:name w:val="Heading 3 Char"/>
    <w:basedOn w:val="DefaultParagraphFont"/>
    <w:link w:val="Heading3"/>
    <w:uiPriority w:val="9"/>
    <w:semiHidden/>
    <w:rsid w:val="00672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76"/>
    <w:rPr>
      <w:rFonts w:eastAsiaTheme="majorEastAsia" w:cstheme="majorBidi"/>
      <w:color w:val="272727" w:themeColor="text1" w:themeTint="D8"/>
    </w:rPr>
  </w:style>
  <w:style w:type="paragraph" w:styleId="Title">
    <w:name w:val="Title"/>
    <w:basedOn w:val="Normal"/>
    <w:next w:val="Normal"/>
    <w:link w:val="TitleChar"/>
    <w:uiPriority w:val="10"/>
    <w:qFormat/>
    <w:rsid w:val="0036070E"/>
    <w:pPr>
      <w:spacing w:before="100" w:after="100" w:line="300" w:lineRule="atLeast"/>
      <w:jc w:val="center"/>
      <w:outlineLvl w:val="0"/>
    </w:pPr>
    <w:rPr>
      <w:b/>
      <w:bCs/>
      <w:kern w:val="36"/>
      <w:sz w:val="48"/>
      <w:szCs w:val="48"/>
    </w:rPr>
  </w:style>
  <w:style w:type="character" w:customStyle="1" w:styleId="TitleChar">
    <w:name w:val="Title Char"/>
    <w:basedOn w:val="DefaultParagraphFont"/>
    <w:link w:val="Title"/>
    <w:uiPriority w:val="10"/>
    <w:rsid w:val="0036070E"/>
    <w:rPr>
      <w:rFonts w:ascii="Segoe UI" w:eastAsia="Times New Roman" w:hAnsi="Segoe UI" w:cs="Segoe UI"/>
      <w:b/>
      <w:bCs/>
      <w:kern w:val="36"/>
      <w:sz w:val="48"/>
      <w:szCs w:val="48"/>
      <w:lang w:eastAsia="en-GB"/>
      <w14:ligatures w14:val="none"/>
    </w:rPr>
  </w:style>
  <w:style w:type="paragraph" w:styleId="Subtitle">
    <w:name w:val="Subtitle"/>
    <w:basedOn w:val="Normal"/>
    <w:next w:val="Normal"/>
    <w:link w:val="SubtitleChar"/>
    <w:uiPriority w:val="11"/>
    <w:qFormat/>
    <w:rsid w:val="00672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76"/>
    <w:pPr>
      <w:spacing w:before="160"/>
      <w:jc w:val="center"/>
    </w:pPr>
    <w:rPr>
      <w:i/>
      <w:iCs/>
      <w:color w:val="404040" w:themeColor="text1" w:themeTint="BF"/>
    </w:rPr>
  </w:style>
  <w:style w:type="character" w:customStyle="1" w:styleId="QuoteChar">
    <w:name w:val="Quote Char"/>
    <w:basedOn w:val="DefaultParagraphFont"/>
    <w:link w:val="Quote"/>
    <w:uiPriority w:val="29"/>
    <w:rsid w:val="00672276"/>
    <w:rPr>
      <w:i/>
      <w:iCs/>
      <w:color w:val="404040" w:themeColor="text1" w:themeTint="BF"/>
    </w:rPr>
  </w:style>
  <w:style w:type="paragraph" w:styleId="ListParagraph">
    <w:name w:val="List Paragraph"/>
    <w:basedOn w:val="Normal"/>
    <w:uiPriority w:val="34"/>
    <w:qFormat/>
    <w:rsid w:val="00672276"/>
    <w:pPr>
      <w:ind w:left="720"/>
      <w:contextualSpacing/>
    </w:pPr>
  </w:style>
  <w:style w:type="character" w:styleId="IntenseEmphasis">
    <w:name w:val="Intense Emphasis"/>
    <w:basedOn w:val="DefaultParagraphFont"/>
    <w:uiPriority w:val="21"/>
    <w:qFormat/>
    <w:rsid w:val="00672276"/>
    <w:rPr>
      <w:i/>
      <w:iCs/>
      <w:color w:val="0F4761" w:themeColor="accent1" w:themeShade="BF"/>
    </w:rPr>
  </w:style>
  <w:style w:type="paragraph" w:styleId="IntenseQuote">
    <w:name w:val="Intense Quote"/>
    <w:basedOn w:val="Normal"/>
    <w:next w:val="Normal"/>
    <w:link w:val="IntenseQuoteChar"/>
    <w:uiPriority w:val="30"/>
    <w:qFormat/>
    <w:rsid w:val="0067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76"/>
    <w:rPr>
      <w:i/>
      <w:iCs/>
      <w:color w:val="0F4761" w:themeColor="accent1" w:themeShade="BF"/>
    </w:rPr>
  </w:style>
  <w:style w:type="character" w:styleId="IntenseReference">
    <w:name w:val="Intense Reference"/>
    <w:basedOn w:val="DefaultParagraphFont"/>
    <w:uiPriority w:val="32"/>
    <w:qFormat/>
    <w:rsid w:val="00672276"/>
    <w:rPr>
      <w:b/>
      <w:bCs/>
      <w:smallCaps/>
      <w:color w:val="0F4761" w:themeColor="accent1" w:themeShade="BF"/>
      <w:spacing w:val="5"/>
    </w:rPr>
  </w:style>
  <w:style w:type="paragraph" w:styleId="NormalWeb">
    <w:name w:val="Normal (Web)"/>
    <w:basedOn w:val="Normal"/>
    <w:uiPriority w:val="99"/>
    <w:semiHidden/>
    <w:unhideWhenUsed/>
    <w:rsid w:val="00672276"/>
    <w:pPr>
      <w:spacing w:before="100" w:after="100"/>
    </w:pPr>
    <w:rPr>
      <w:rFonts w:ascii="Times New Roman" w:hAnsi="Times New Roman" w:cs="Times New Roman"/>
    </w:rPr>
  </w:style>
  <w:style w:type="paragraph" w:styleId="Header">
    <w:name w:val="header"/>
    <w:basedOn w:val="Normal"/>
    <w:link w:val="HeaderChar"/>
    <w:uiPriority w:val="99"/>
    <w:unhideWhenUsed/>
    <w:rsid w:val="002F695E"/>
    <w:pPr>
      <w:tabs>
        <w:tab w:val="center" w:pos="4513"/>
        <w:tab w:val="right" w:pos="9026"/>
      </w:tabs>
    </w:pPr>
  </w:style>
  <w:style w:type="character" w:customStyle="1" w:styleId="HeaderChar">
    <w:name w:val="Header Char"/>
    <w:basedOn w:val="DefaultParagraphFont"/>
    <w:link w:val="Header"/>
    <w:uiPriority w:val="99"/>
    <w:rsid w:val="002F695E"/>
  </w:style>
  <w:style w:type="paragraph" w:styleId="Footer">
    <w:name w:val="footer"/>
    <w:basedOn w:val="Normal"/>
    <w:link w:val="FooterChar"/>
    <w:uiPriority w:val="99"/>
    <w:unhideWhenUsed/>
    <w:rsid w:val="002F695E"/>
    <w:pPr>
      <w:tabs>
        <w:tab w:val="center" w:pos="4513"/>
        <w:tab w:val="right" w:pos="9026"/>
      </w:tabs>
    </w:pPr>
  </w:style>
  <w:style w:type="character" w:customStyle="1" w:styleId="FooterChar">
    <w:name w:val="Footer Char"/>
    <w:basedOn w:val="DefaultParagraphFont"/>
    <w:link w:val="Footer"/>
    <w:uiPriority w:val="99"/>
    <w:rsid w:val="002F695E"/>
  </w:style>
  <w:style w:type="character" w:styleId="PageNumber">
    <w:name w:val="page number"/>
    <w:basedOn w:val="DefaultParagraphFont"/>
    <w:uiPriority w:val="99"/>
    <w:semiHidden/>
    <w:unhideWhenUsed/>
    <w:rsid w:val="00113BB6"/>
  </w:style>
  <w:style w:type="character" w:styleId="Hyperlink">
    <w:name w:val="Hyperlink"/>
    <w:basedOn w:val="DefaultParagraphFont"/>
    <w:uiPriority w:val="99"/>
    <w:semiHidden/>
    <w:unhideWhenUsed/>
    <w:rsid w:val="001A5DDD"/>
    <w:rPr>
      <w:strike w:val="0"/>
      <w:dstrike w:val="0"/>
      <w:color w:val="464FE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483</Words>
  <Characters>2845</Characters>
  <Application>Microsoft Office Word</Application>
  <DocSecurity>0</DocSecurity>
  <Lines>55</Lines>
  <Paragraphs>33</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dc:creator>
  <cp:keywords/>
  <dc:description/>
  <cp:lastModifiedBy>Steve A</cp:lastModifiedBy>
  <cp:revision>16</cp:revision>
  <cp:lastPrinted>2026-04-17T18:00:00Z</cp:lastPrinted>
  <dcterms:created xsi:type="dcterms:W3CDTF">2026-02-09T20:38:00Z</dcterms:created>
  <dcterms:modified xsi:type="dcterms:W3CDTF">2026-04-17T18:01:00Z</dcterms:modified>
</cp:coreProperties>
</file>